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3F6DC8" w:rsidRDefault="006C250D" w:rsidP="00A40483">
      <w:pPr>
        <w:pStyle w:val="Intenzivencitat"/>
        <w:pBdr>
          <w:bottom w:val="single" w:sz="4" w:space="1" w:color="541C72"/>
        </w:pBdr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2387A0D5" w:rsidR="007D354C" w:rsidRPr="002300BC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r w:rsidR="00EA0C5B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Nakup in do</w:t>
      </w:r>
      <w:r w:rsidR="00F67381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bava </w:t>
      </w:r>
      <w:r w:rsidR="002300BC" w:rsidRPr="002300BC">
        <w:rPr>
          <w:rFonts w:ascii="Century Gothic" w:hAnsi="Century Gothic" w:cs="Calibri"/>
          <w:b/>
          <w:sz w:val="20"/>
          <w:szCs w:val="20"/>
        </w:rPr>
        <w:t>gozdarske mehanizacije«</w:t>
      </w:r>
      <w:r w:rsidR="00C325E9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A31F4E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z oznako </w:t>
      </w:r>
      <w:r w:rsid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GMEH 202</w:t>
      </w:r>
      <w:r w:rsidR="00EA0C5B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4</w:t>
      </w:r>
      <w:r w:rsidR="00161609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 w:rsidRPr="002300B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70282E25" w:rsidR="002300BC" w:rsidRPr="00CB4BB0" w:rsidRDefault="002300BC" w:rsidP="00CB4BB0">
      <w:pPr>
        <w:pStyle w:val="Odstavekseznama"/>
        <w:numPr>
          <w:ilvl w:val="0"/>
          <w:numId w:val="10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 w:rsidRPr="00CB4BB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CB4BB0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</w:t>
      </w:r>
      <w:r w:rsidR="00BB4C28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 xml:space="preserve"> sklop in način nastopa v ponudbi</w:t>
      </w:r>
      <w:r w:rsidRPr="00CB4BB0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20D6D9EA" w14:textId="77777777" w:rsidR="00EA0C5B" w:rsidRDefault="002300BC" w:rsidP="00FF15D0">
      <w:pPr>
        <w:spacing w:line="0" w:lineRule="atLeast"/>
        <w:jc w:val="both"/>
        <w:rPr>
          <w:rFonts w:ascii="Century Gothic" w:hAnsi="Century Gothic" w:cs="Arial"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1: </w:t>
      </w:r>
      <w:r w:rsidR="00EA0C5B" w:rsidRPr="00EA0C5B">
        <w:rPr>
          <w:rFonts w:ascii="Century Gothic" w:hAnsi="Century Gothic" w:cs="Arial"/>
          <w:sz w:val="20"/>
          <w:szCs w:val="20"/>
        </w:rPr>
        <w:t>Gozdarski kamioni s priklopnikom</w:t>
      </w:r>
      <w:r w:rsidR="00FF15D0" w:rsidRPr="00F67381">
        <w:rPr>
          <w:rFonts w:ascii="Century Gothic" w:hAnsi="Century Gothic" w:cs="Arial"/>
          <w:sz w:val="20"/>
          <w:szCs w:val="20"/>
        </w:rPr>
        <w:t>:</w:t>
      </w:r>
      <w:r w:rsidR="00FF15D0">
        <w:rPr>
          <w:rFonts w:ascii="Century Gothic" w:hAnsi="Century Gothic" w:cs="Arial"/>
          <w:sz w:val="20"/>
          <w:szCs w:val="20"/>
        </w:rPr>
        <w:t xml:space="preserve"> </w:t>
      </w:r>
    </w:p>
    <w:p w14:paraId="6EAD6DDD" w14:textId="121E1472" w:rsidR="00EA0C5B" w:rsidRPr="00EA0C5B" w:rsidRDefault="00EA0C5B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</w:t>
      </w:r>
      <w:r w:rsidR="00FF15D0" w:rsidRPr="00EA0C5B">
        <w:rPr>
          <w:rFonts w:ascii="Century Gothic" w:hAnsi="Century Gothic" w:cs="Arial"/>
          <w:b/>
          <w:bCs/>
          <w:sz w:val="20"/>
          <w:szCs w:val="20"/>
        </w:rPr>
        <w:t>amostojno</w:t>
      </w:r>
    </w:p>
    <w:p w14:paraId="6E418EEF" w14:textId="49ABB4EC" w:rsidR="00EA0C5B" w:rsidRPr="00EA0C5B" w:rsidRDefault="00FF15D0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v skupnem nastopu</w:t>
      </w:r>
    </w:p>
    <w:p w14:paraId="3727C5C0" w14:textId="6BE32151" w:rsidR="00EA0C5B" w:rsidRDefault="00FF15D0" w:rsidP="00614D0C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03821E3C" w14:textId="77777777" w:rsidR="00614D0C" w:rsidRPr="00614D0C" w:rsidRDefault="00614D0C" w:rsidP="00614D0C">
      <w:pPr>
        <w:pStyle w:val="Odstavekseznama"/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9146A3B" w14:textId="77777777" w:rsidR="00EA0C5B" w:rsidRDefault="00FF15D0" w:rsidP="002300BC">
      <w:pPr>
        <w:spacing w:line="0" w:lineRule="atLeast"/>
        <w:jc w:val="both"/>
        <w:rPr>
          <w:rFonts w:ascii="Century Gothic" w:hAnsi="Century Gothic" w:cs="Arial"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</w:t>
      </w:r>
      <w:r>
        <w:rPr>
          <w:rFonts w:ascii="Century Gothic" w:hAnsi="Century Gothic" w:cs="Arial"/>
          <w:b/>
          <w:bCs/>
          <w:sz w:val="20"/>
          <w:szCs w:val="20"/>
        </w:rPr>
        <w:t>2</w:t>
      </w: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r w:rsidR="00EA0C5B" w:rsidRPr="00EA0C5B">
        <w:rPr>
          <w:rFonts w:ascii="Century Gothic" w:hAnsi="Century Gothic" w:cs="Arial"/>
          <w:sz w:val="20"/>
          <w:szCs w:val="20"/>
        </w:rPr>
        <w:t>Večbobenski žični žerjav s stolpom</w:t>
      </w:r>
      <w:r w:rsidRPr="00F67381">
        <w:rPr>
          <w:rFonts w:ascii="Century Gothic" w:hAnsi="Century Gothic" w:cs="Arial"/>
          <w:sz w:val="20"/>
          <w:szCs w:val="20"/>
        </w:rPr>
        <w:t>:</w:t>
      </w:r>
    </w:p>
    <w:p w14:paraId="4A4E8B38" w14:textId="24D8E843" w:rsidR="00EA0C5B" w:rsidRDefault="00EA0C5B" w:rsidP="00EA0C5B">
      <w:pPr>
        <w:pStyle w:val="Odstavekseznama"/>
        <w:numPr>
          <w:ilvl w:val="0"/>
          <w:numId w:val="16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</w:t>
      </w:r>
      <w:r w:rsidR="00FF15D0" w:rsidRPr="00EA0C5B">
        <w:rPr>
          <w:rFonts w:ascii="Century Gothic" w:hAnsi="Century Gothic" w:cs="Arial"/>
          <w:b/>
          <w:bCs/>
          <w:sz w:val="20"/>
          <w:szCs w:val="20"/>
        </w:rPr>
        <w:t>amostojno</w:t>
      </w:r>
    </w:p>
    <w:p w14:paraId="681B7B33" w14:textId="52F15C9A" w:rsidR="00EA0C5B" w:rsidRDefault="00FF15D0" w:rsidP="00EA0C5B">
      <w:pPr>
        <w:pStyle w:val="Odstavekseznama"/>
        <w:numPr>
          <w:ilvl w:val="0"/>
          <w:numId w:val="16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v skupnem nastopu</w:t>
      </w:r>
    </w:p>
    <w:p w14:paraId="4B8E7781" w14:textId="3510E06B" w:rsidR="00EA0C5B" w:rsidRDefault="00FF15D0" w:rsidP="00A40483">
      <w:pPr>
        <w:pStyle w:val="Odstavekseznama"/>
        <w:numPr>
          <w:ilvl w:val="0"/>
          <w:numId w:val="16"/>
        </w:numPr>
        <w:spacing w:after="120"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637E45EE" w14:textId="77777777" w:rsidR="00A40483" w:rsidRPr="00A40483" w:rsidRDefault="00A40483" w:rsidP="00A40483">
      <w:pPr>
        <w:spacing w:after="120"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01523444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472F2EA1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6826362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55898A7" w14:textId="32E4E568" w:rsidR="00130FD5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971EF9B" w14:textId="4CF9A4A9" w:rsidR="00890FAE" w:rsidRPr="00CB4BB0" w:rsidRDefault="00890FAE" w:rsidP="00CB4BB0">
      <w:pPr>
        <w:pStyle w:val="Odstavekseznama"/>
        <w:numPr>
          <w:ilvl w:val="0"/>
          <w:numId w:val="10"/>
        </w:num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7F5E9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</w:t>
      </w:r>
      <w:r w:rsidR="007F145B"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:</w:t>
      </w:r>
    </w:p>
    <w:p w14:paraId="38448E8D" w14:textId="2678930D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za sklop/</w:t>
      </w:r>
      <w:r w:rsidR="00F56E23">
        <w:rPr>
          <w:rFonts w:ascii="Century Gothic" w:hAnsi="Century Gothic" w:cs="Arial"/>
          <w:kern w:val="3"/>
          <w:sz w:val="20"/>
          <w:szCs w:val="20"/>
          <w:lang w:eastAsia="zh-CN"/>
        </w:rPr>
        <w:t>a/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e, za katere se prijavljamo,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 sklopu,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8E3736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posameznem sklopu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61D3352C" w14:textId="77777777" w:rsidR="00A40483" w:rsidRDefault="00A40483" w:rsidP="00A40483">
      <w:pPr>
        <w:pStyle w:val="Odstavekseznama"/>
        <w:keepNext/>
        <w:keepLines/>
        <w:spacing w:after="0"/>
        <w:ind w:left="357"/>
        <w:rPr>
          <w:rFonts w:ascii="Century Gothic" w:eastAsiaTheme="minorEastAsia" w:hAnsi="Century Gothic"/>
          <w:sz w:val="20"/>
          <w:szCs w:val="20"/>
        </w:rPr>
      </w:pPr>
    </w:p>
    <w:p w14:paraId="36DE93B2" w14:textId="3ED3E3B4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13D4DFA5" w14:textId="77777777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nismo podali neresničnih ali zavajajočih podatkov v ponudbi, ki bi lahko vplivali na naročnikovo odločitev o izbiri ter</w:t>
      </w:r>
    </w:p>
    <w:p w14:paraId="5604EC90" w14:textId="72F65F2F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 xml:space="preserve">se strinjamo z vzorcem pogodbe </w:t>
      </w:r>
      <w:r w:rsidR="00282704">
        <w:rPr>
          <w:rFonts w:ascii="Century Gothic" w:eastAsiaTheme="minorEastAsia" w:hAnsi="Century Gothic"/>
          <w:sz w:val="20"/>
          <w:szCs w:val="20"/>
        </w:rPr>
        <w:t>GMEH 2024</w:t>
      </w:r>
    </w:p>
    <w:p w14:paraId="3FFE3F54" w14:textId="624A434E" w:rsidR="008B008C" w:rsidRPr="008B008C" w:rsidRDefault="00B21F2B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9F5511">
        <w:rPr>
          <w:rFonts w:ascii="Century Gothic" w:eastAsiaTheme="minorEastAsia" w:hAnsi="Century Gothic"/>
          <w:sz w:val="20"/>
          <w:szCs w:val="20"/>
        </w:rPr>
        <w:t>da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ponujena </w:t>
      </w:r>
      <w:r w:rsidR="00124B7B" w:rsidRPr="009F5511">
        <w:rPr>
          <w:rFonts w:ascii="Century Gothic" w:eastAsiaTheme="minorEastAsia" w:hAnsi="Century Gothic"/>
          <w:sz w:val="20"/>
          <w:szCs w:val="20"/>
        </w:rPr>
        <w:t>mehanizacija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za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sklop/a/e, za katere se prijavljamo, izpolnjuje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vse zahtevane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tehnične karakteristike iz Te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hničnih specifikacij</w:t>
      </w:r>
      <w:r w:rsidR="007F5E9D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posameznem sklopu</w:t>
      </w:r>
    </w:p>
    <w:p w14:paraId="4F0E7346" w14:textId="280B5A58" w:rsidR="00B21F2B" w:rsidRPr="009E3F99" w:rsidRDefault="008B008C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 w:rsidRPr="008B008C">
        <w:rPr>
          <w:rFonts w:ascii="Century Gothic" w:eastAsiaTheme="minorEastAsia" w:hAnsi="Century Gothic"/>
          <w:sz w:val="20"/>
          <w:szCs w:val="20"/>
        </w:rPr>
        <w:t xml:space="preserve">da smo generalni uvoznik za naslednje </w:t>
      </w:r>
      <w:r w:rsidRPr="009E3F99">
        <w:rPr>
          <w:rFonts w:ascii="Century Gothic" w:eastAsiaTheme="minorEastAsia" w:hAnsi="Century Gothic"/>
          <w:sz w:val="20"/>
          <w:szCs w:val="20"/>
        </w:rPr>
        <w:t xml:space="preserve">blagovne znamke, ki jih ponujamo v ponudbi po posameznem sklopu: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blagovno znamko),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 ALI smo pooblaščeni prodajalec za naslednje blagovne znamke, ki jih ponujamo v ponudbi po posameznem sklopu: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</w:t>
      </w:r>
      <w:r w:rsidR="009E3F99" w:rsidRPr="009E3F99">
        <w:rPr>
          <w:rFonts w:ascii="Century Gothic" w:eastAsiaTheme="minorEastAsia" w:hAnsi="Century Gothic"/>
          <w:sz w:val="20"/>
          <w:szCs w:val="20"/>
        </w:rPr>
        <w:t>ALI smo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proizvajalec ponujene mehanizacije  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365D4"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="00D365D4" w:rsidRPr="009E3F99">
        <w:rPr>
          <w:rFonts w:ascii="Century Gothic" w:eastAsiaTheme="minorEastAsia" w:hAnsi="Century Gothic"/>
          <w:sz w:val="20"/>
          <w:szCs w:val="20"/>
        </w:rPr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="00D365D4" w:rsidRPr="009E3F99">
        <w:rPr>
          <w:rFonts w:ascii="Century Gothic" w:eastAsiaTheme="minorEastAsia" w:hAnsi="Century Gothic"/>
          <w:sz w:val="20"/>
          <w:szCs w:val="20"/>
        </w:rPr>
        <w:t>.</w:t>
      </w:r>
    </w:p>
    <w:p w14:paraId="124A75B8" w14:textId="23AD94B0" w:rsidR="00751040" w:rsidRPr="009E3F99" w:rsidRDefault="003C4CEE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da je v</w:t>
      </w:r>
      <w:r w:rsidR="00751040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ponudbe</w:t>
      </w:r>
      <w:r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8B008C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120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dni </w:t>
      </w:r>
      <w:r w:rsidR="008B008C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po roku za prejem ponudb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, skladno s točko 11.2.6 Navodil ponudnikom</w:t>
      </w:r>
    </w:p>
    <w:p w14:paraId="430F58F1" w14:textId="77777777" w:rsidR="00A40483" w:rsidRPr="00CC69C2" w:rsidRDefault="00A40483" w:rsidP="00CC69C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12018EB8" w14:textId="0F500780" w:rsidR="00CC69C2" w:rsidRDefault="00A05CEF" w:rsidP="00A14C3F">
      <w:pPr>
        <w:pStyle w:val="Odstavekseznama"/>
        <w:numPr>
          <w:ilvl w:val="0"/>
          <w:numId w:val="10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lastRenderedPageBreak/>
        <w:t>Ponudnik izpolni</w:t>
      </w:r>
      <w:r w:rsidR="006E2519"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OBVEZNO</w:t>
      </w:r>
      <w:r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podatke za tisti sklop, za katerega se prijavlja:</w:t>
      </w:r>
    </w:p>
    <w:p w14:paraId="0C3C78AB" w14:textId="77777777" w:rsidR="007E41C6" w:rsidRDefault="007E41C6" w:rsidP="007E41C6">
      <w:pPr>
        <w:pStyle w:val="Odstavekseznama"/>
        <w:tabs>
          <w:tab w:val="left" w:pos="1740"/>
        </w:tabs>
        <w:spacing w:line="0" w:lineRule="atLeast"/>
        <w:ind w:left="360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</w:p>
    <w:p w14:paraId="024230B2" w14:textId="14A4D163" w:rsidR="00A14C3F" w:rsidRPr="00130FD5" w:rsidRDefault="00A14C3F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5942F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SKLOP 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1</w:t>
      </w:r>
      <w:r w:rsidRPr="00130FD5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: </w:t>
      </w:r>
      <w:r w:rsidR="00EA0C5B" w:rsidRPr="00EA0C5B">
        <w:rPr>
          <w:rFonts w:ascii="Century Gothic" w:hAnsi="Century Gothic" w:cs="Arial"/>
          <w:b/>
          <w:bCs/>
          <w:sz w:val="20"/>
          <w:szCs w:val="20"/>
          <w:u w:val="single"/>
        </w:rPr>
        <w:t>GOZDARSKI KAMIONI S PRIKLOPNIKOM</w:t>
      </w:r>
      <w:r>
        <w:rPr>
          <w:rFonts w:ascii="Century Gothic" w:hAnsi="Century Gothic" w:cs="Arial"/>
          <w:b/>
          <w:bCs/>
          <w:sz w:val="20"/>
          <w:szCs w:val="20"/>
          <w:u w:val="single"/>
        </w:rPr>
        <w:t>:</w:t>
      </w:r>
    </w:p>
    <w:p w14:paraId="423BDB72" w14:textId="7C0CD8FD" w:rsidR="00A14C3F" w:rsidRPr="00085192" w:rsidRDefault="00A14C3F" w:rsidP="00CA578A">
      <w:pPr>
        <w:keepNext/>
        <w:keepLines/>
        <w:spacing w:before="120" w:after="120" w:line="240" w:lineRule="auto"/>
        <w:jc w:val="both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DEL A  (Tehnične specifikacije): Kamioni z nakladalno napravo</w:t>
      </w:r>
      <w:r w:rsidR="00A223E9"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(za kabino)</w:t>
      </w:r>
      <w:r w:rsidR="00F95562"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s prikolico s premično svoro za prevoz kratkega in dolgega lesa</w:t>
      </w:r>
      <w:r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– </w:t>
      </w:r>
      <w:r w:rsidR="00A223E9"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3</w:t>
      </w:r>
      <w:r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kos</w:t>
      </w:r>
      <w:r w:rsidR="00F95562"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i</w:t>
      </w:r>
      <w:r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:</w:t>
      </w:r>
    </w:p>
    <w:p w14:paraId="0D5E75A4" w14:textId="77777777" w:rsidR="00A14C3F" w:rsidRPr="00085192" w:rsidRDefault="00A14C3F" w:rsidP="00CA578A">
      <w:pPr>
        <w:keepNext/>
        <w:keepLines/>
        <w:spacing w:before="120" w:after="120" w:line="240" w:lineRule="auto"/>
        <w:jc w:val="both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</w:p>
    <w:p w14:paraId="7BD3C427" w14:textId="77777777" w:rsidR="00A14C3F" w:rsidRPr="00085192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šasije s kabino: </w:t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519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5192">
        <w:rPr>
          <w:rFonts w:ascii="Century Gothic" w:hAnsi="Century Gothic" w:cs="Arial"/>
          <w:color w:val="auto"/>
          <w:sz w:val="20"/>
          <w:szCs w:val="20"/>
        </w:rPr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5192">
        <w:rPr>
          <w:rFonts w:ascii="Century Gothic" w:hAnsi="Century Gothic"/>
          <w:color w:val="auto"/>
          <w:sz w:val="20"/>
          <w:szCs w:val="20"/>
        </w:rPr>
        <w:t> </w:t>
      </w:r>
      <w:r w:rsidRPr="00085192">
        <w:rPr>
          <w:rFonts w:ascii="Century Gothic" w:hAnsi="Century Gothic"/>
          <w:color w:val="auto"/>
          <w:sz w:val="20"/>
          <w:szCs w:val="20"/>
        </w:rPr>
        <w:t> </w:t>
      </w:r>
      <w:r w:rsidRPr="00085192">
        <w:rPr>
          <w:rFonts w:ascii="Century Gothic" w:hAnsi="Century Gothic"/>
          <w:color w:val="auto"/>
          <w:sz w:val="20"/>
          <w:szCs w:val="20"/>
        </w:rPr>
        <w:t> </w:t>
      </w:r>
      <w:r w:rsidRPr="00085192">
        <w:rPr>
          <w:rFonts w:ascii="Century Gothic" w:hAnsi="Century Gothic"/>
          <w:color w:val="auto"/>
          <w:sz w:val="20"/>
          <w:szCs w:val="20"/>
        </w:rPr>
        <w:t> </w:t>
      </w:r>
      <w:r w:rsidRPr="00085192">
        <w:rPr>
          <w:rFonts w:ascii="Century Gothic" w:hAnsi="Century Gothic"/>
          <w:color w:val="auto"/>
          <w:sz w:val="20"/>
          <w:szCs w:val="20"/>
        </w:rPr>
        <w:t> </w:t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619197D" w14:textId="77777777" w:rsidR="00A14C3F" w:rsidRPr="00085192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 in tip gozdarske nadgradnje: </w:t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519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5192">
        <w:rPr>
          <w:rFonts w:ascii="Century Gothic" w:hAnsi="Century Gothic" w:cs="Arial"/>
          <w:color w:val="auto"/>
          <w:sz w:val="20"/>
          <w:szCs w:val="20"/>
        </w:rPr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BF373B4" w14:textId="1F6DFF33" w:rsidR="00A14C3F" w:rsidRPr="00085192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gozdarskega dvigala: </w:t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519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5192">
        <w:rPr>
          <w:rFonts w:ascii="Century Gothic" w:hAnsi="Century Gothic" w:cs="Arial"/>
          <w:color w:val="auto"/>
          <w:sz w:val="20"/>
          <w:szCs w:val="20"/>
        </w:rPr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7F2ADB9A" w14:textId="2F900AD6" w:rsidR="00B84CFB" w:rsidRPr="00085192" w:rsidRDefault="00B84CFB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08519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priklopnika: </w:t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519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5192">
        <w:rPr>
          <w:rFonts w:ascii="Century Gothic" w:hAnsi="Century Gothic" w:cs="Arial"/>
          <w:color w:val="auto"/>
          <w:sz w:val="20"/>
          <w:szCs w:val="20"/>
        </w:rPr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color w:val="auto"/>
        </w:rPr>
        <w:t> </w:t>
      </w:r>
      <w:r w:rsidRPr="00085192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15AA8913" w14:textId="4513A3EB" w:rsidR="00A14C3F" w:rsidRDefault="00A223E9" w:rsidP="007E41C6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sl-SI"/>
        </w:rPr>
        <w:t xml:space="preserve">        </w:t>
      </w:r>
    </w:p>
    <w:p w14:paraId="1D84461D" w14:textId="77777777" w:rsidR="007E41C6" w:rsidRPr="007E41C6" w:rsidRDefault="007E41C6" w:rsidP="007E41C6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sl-SI"/>
        </w:rPr>
      </w:pPr>
    </w:p>
    <w:p w14:paraId="4A5958B9" w14:textId="77777777" w:rsidR="00A14C3F" w:rsidRPr="00085192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085192">
        <w:rPr>
          <w:rFonts w:ascii="Century Gothic" w:hAnsi="Century Gothic" w:cs="Arial"/>
          <w:b/>
          <w:bCs/>
          <w:color w:val="auto"/>
          <w:sz w:val="20"/>
          <w:szCs w:val="20"/>
        </w:rPr>
        <w:t>Šasija s kabino:</w:t>
      </w:r>
    </w:p>
    <w:p w14:paraId="60AD7B3C" w14:textId="153BC7C0" w:rsidR="00A14C3F" w:rsidRPr="002F079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medosna razdalji med I. in II. osjo min.  3</w:t>
      </w:r>
      <w:r w:rsidR="002F0795"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5</w:t>
      </w: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mm in maks. </w:t>
      </w:r>
      <w:r w:rsidR="002F0795"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3800</w:t>
      </w: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mm: 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079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F0795">
        <w:rPr>
          <w:rFonts w:ascii="Century Gothic" w:hAnsi="Century Gothic" w:cs="Arial"/>
          <w:color w:val="auto"/>
          <w:sz w:val="20"/>
          <w:szCs w:val="20"/>
        </w:rPr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2F079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C12DE69" w14:textId="63F88129" w:rsidR="002F0795" w:rsidRPr="002F0795" w:rsidRDefault="002F0795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medosna razdalji med I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I</w:t>
      </w: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. in II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I</w:t>
      </w: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. osjo min.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1400</w:t>
      </w: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mm: 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079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F0795">
        <w:rPr>
          <w:rFonts w:ascii="Century Gothic" w:hAnsi="Century Gothic" w:cs="Arial"/>
          <w:color w:val="auto"/>
          <w:sz w:val="20"/>
          <w:szCs w:val="20"/>
        </w:rPr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2F079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A5D9851" w14:textId="77777777" w:rsidR="00A14C3F" w:rsidRPr="002F079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transportna širina vozila: 2550 mm: 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079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F0795">
        <w:rPr>
          <w:rFonts w:ascii="Century Gothic" w:hAnsi="Century Gothic" w:cs="Arial"/>
          <w:color w:val="auto"/>
          <w:sz w:val="20"/>
          <w:szCs w:val="20"/>
        </w:rPr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2F079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3A94E5D" w14:textId="77777777" w:rsidR="00A14C3F" w:rsidRPr="002F079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transportna višina vozila: 4000 mm: 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079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F0795">
        <w:rPr>
          <w:rFonts w:ascii="Century Gothic" w:hAnsi="Century Gothic" w:cs="Arial"/>
          <w:color w:val="auto"/>
          <w:sz w:val="20"/>
          <w:szCs w:val="20"/>
        </w:rPr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2F079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41303833" w14:textId="2CACCE77" w:rsidR="00A14C3F" w:rsidRPr="002F079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moč dieselsko gnanega motorja </w:t>
      </w:r>
      <w:r w:rsidR="002F0795"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min. 370 </w:t>
      </w: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kW: 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079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F0795">
        <w:rPr>
          <w:rFonts w:ascii="Century Gothic" w:hAnsi="Century Gothic" w:cs="Arial"/>
          <w:color w:val="auto"/>
          <w:sz w:val="20"/>
          <w:szCs w:val="20"/>
        </w:rPr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2F0795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71E8E473" w14:textId="77777777" w:rsidR="00A14C3F" w:rsidRPr="002F079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navor  motorja min. 2500 Nm: 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079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F0795">
        <w:rPr>
          <w:rFonts w:ascii="Century Gothic" w:hAnsi="Century Gothic" w:cs="Arial"/>
          <w:color w:val="auto"/>
          <w:sz w:val="20"/>
          <w:szCs w:val="20"/>
        </w:rPr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2F0795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0E910D83" w14:textId="77777777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protihrupna zaščita maks. 85 dB: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dB</w:t>
      </w:r>
    </w:p>
    <w:p w14:paraId="6DC00645" w14:textId="77777777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7ABD814B" w14:textId="77777777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posode za AdBlue min. 35 L: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531620BE" w14:textId="77777777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sekundarni zavorni sistem z retarderjem/intarderjem (ali podobno), za težke pogoje dela, zaviralne moči min. 3500 Nm: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12F2F4AA" w14:textId="77777777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prestavno razmerje diferenciala ustrezno gozdarski uporabi, najhitrejša prestava pri največji hitrosti pri vrtljajih motorja od 1200 do 1400n-1: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n-1</w:t>
      </w:r>
    </w:p>
    <w:p w14:paraId="0DA0D6DB" w14:textId="77777777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razdelilno gonilo s možnostjo izbire cestne in terenske prestave . Terenska prestava min.  50 % počasnejša od cestne: 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>%</w:t>
      </w:r>
    </w:p>
    <w:p w14:paraId="6E5F52C4" w14:textId="768294E8" w:rsidR="00A14C3F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sl-SI"/>
        </w:rPr>
      </w:pPr>
    </w:p>
    <w:p w14:paraId="0A978856" w14:textId="77777777" w:rsidR="007E41C6" w:rsidRPr="00EA0C5B" w:rsidRDefault="007E41C6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sl-SI"/>
        </w:rPr>
      </w:pPr>
    </w:p>
    <w:p w14:paraId="59F726C8" w14:textId="77777777" w:rsidR="00A14C3F" w:rsidRPr="00635809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Prečno zložljivo gozdarsko dvigalo na previsu v skladu z aktualno evropsko zakonodajo:</w:t>
      </w:r>
    </w:p>
    <w:p w14:paraId="7997B0FA" w14:textId="77777777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Upravljanje dvigala s sedeža na stebru s kotom obračanja stebra vsaj 420 stopinj: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stopinj</w:t>
      </w:r>
    </w:p>
    <w:p w14:paraId="4B6D5D5B" w14:textId="5F0EDE14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Moment obračanja stebra vsaj </w:t>
      </w:r>
      <w:r w:rsidR="00635809"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30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kNm: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kNm</w:t>
      </w:r>
    </w:p>
    <w:p w14:paraId="3DA353AF" w14:textId="77777777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Doseg dvigala minimalno 10 m: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3DCE426E" w14:textId="08F6FC58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Zmogljivost dviga v vodoravnem položaju na 5 m min. 2</w:t>
      </w:r>
      <w:r w:rsidR="00635809"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7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kg ( brez grabeža):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CD75858" w14:textId="41D009B8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Zmogljivost dviga v vodoravnem položaju na 10 m min. </w:t>
      </w:r>
      <w:r w:rsidR="00635809"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1200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kg (brez grabeža):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5C64EE66" w14:textId="2436C2C9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Lastna masa dvigala z vsemi tekočinami  maks.  </w:t>
      </w:r>
      <w:r w:rsidR="00635809"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30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kg ( brez grabeža):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71AB55E" w14:textId="74ACD546" w:rsidR="00A14C3F" w:rsidRPr="0063580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dvigalo, opremljeno z vrtljivim grabežem za les, pov</w:t>
      </w:r>
      <w:r w:rsidRPr="00B952D0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ršine vsaj 0,4 m</w:t>
      </w:r>
      <w:r w:rsidRPr="00B952D0">
        <w:rPr>
          <w:rFonts w:ascii="Century Gothic" w:eastAsia="Times New Roman" w:hAnsi="Century Gothic" w:cs="Calibri"/>
          <w:color w:val="auto"/>
          <w:sz w:val="20"/>
          <w:szCs w:val="20"/>
          <w:vertAlign w:val="superscript"/>
          <w:lang w:eastAsia="sl-SI"/>
        </w:rPr>
        <w:t>2</w:t>
      </w:r>
      <w:r w:rsidRPr="00B952D0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in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nosilnosti vsaj </w:t>
      </w:r>
      <w:r w:rsid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6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000kg: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46ACA9B8" w14:textId="77777777" w:rsidR="00A14C3F" w:rsidRPr="0008383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širina odprtih krakov  grabeža minimalno 1800 mm: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8F7D820" w14:textId="622E6196" w:rsidR="00A14C3F" w:rsidRPr="0008383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lastRenderedPageBreak/>
        <w:t>minimalen navor neskončno vrtljivega rotatorja grabeža 2200 Nm.</w:t>
      </w:r>
      <w:r w:rsidR="002D5BF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Rotator je vpet v obeso z štiri točkovnim vpetjem: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072B2D21" w14:textId="1D96B574" w:rsidR="00A14C3F" w:rsidRPr="0008383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stabilizatorji s hidravličnim izvlekom na vsaj </w:t>
      </w:r>
      <w:r w:rsidR="00083835"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500 mm , po potrebi z mehanskimi podaljški: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1E6EF4E0" w14:textId="7AC587C9" w:rsidR="00A14C3F" w:rsidRDefault="00A14C3F" w:rsidP="00CA578A">
      <w:pPr>
        <w:pStyle w:val="Odstavekseznama"/>
        <w:spacing w:before="120" w:after="120" w:line="240" w:lineRule="auto"/>
        <w:jc w:val="both"/>
        <w:rPr>
          <w:rFonts w:ascii="Century Gothic" w:eastAsia="Times New Roman" w:hAnsi="Century Gothic" w:cs="Calibri"/>
          <w:color w:val="FF0000"/>
          <w:sz w:val="20"/>
          <w:szCs w:val="20"/>
          <w:lang w:eastAsia="sl-SI"/>
        </w:rPr>
      </w:pPr>
    </w:p>
    <w:p w14:paraId="518EF04D" w14:textId="77737F5A" w:rsidR="00083835" w:rsidRPr="00635809" w:rsidRDefault="00083835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Pr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ikolica s premično svoro za prevoz kratkega in dolgega lesa</w:t>
      </w:r>
      <w:r w:rsidRPr="00635809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:</w:t>
      </w:r>
    </w:p>
    <w:p w14:paraId="58F76D87" w14:textId="6E2CBDC9" w:rsidR="00083835" w:rsidRDefault="0008383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</w:t>
      </w:r>
      <w:r w:rsidR="00CC69C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tehnično 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dovoljena masa min. 22.000 kg</w:t>
      </w:r>
      <w:r w:rsidR="00CC69C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: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>
        <w:rPr>
          <w:rFonts w:ascii="Century Gothic" w:hAnsi="Century Gothic" w:cs="Arial"/>
          <w:color w:val="auto"/>
          <w:sz w:val="20"/>
          <w:szCs w:val="20"/>
        </w:rPr>
        <w:t>kg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</w:p>
    <w:p w14:paraId="25603A45" w14:textId="55E8B9FD" w:rsidR="00CC69C2" w:rsidRPr="00CC69C2" w:rsidRDefault="00CC69C2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lastna masa max. 4200 kg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>
        <w:rPr>
          <w:rFonts w:ascii="Century Gothic" w:hAnsi="Century Gothic" w:cs="Arial"/>
          <w:color w:val="auto"/>
          <w:sz w:val="20"/>
          <w:szCs w:val="20"/>
        </w:rPr>
        <w:t>kg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</w:p>
    <w:p w14:paraId="3F42BE6F" w14:textId="6008E61D" w:rsidR="00083835" w:rsidRPr="00083835" w:rsidRDefault="0008383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medosni razmak od 1300mm do 1400mm: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069C9451" w14:textId="302C25A4" w:rsidR="00083835" w:rsidRPr="00083835" w:rsidRDefault="0008383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raztegljiv vlečni drog za min 2800mm: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388856C1" w14:textId="7F230A04" w:rsidR="00083835" w:rsidRPr="001962C5" w:rsidRDefault="0008383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1962C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razmak med prečniki za prevoz kratkega lesa max 2800mm</w:t>
      </w:r>
      <w:r w:rsidR="001962C5" w:rsidRPr="001962C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 w:rsidR="001962C5" w:rsidRPr="001962C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1962C5" w:rsidRPr="001962C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1962C5" w:rsidRPr="001962C5">
        <w:rPr>
          <w:rFonts w:ascii="Century Gothic" w:hAnsi="Century Gothic" w:cs="Arial"/>
          <w:color w:val="auto"/>
          <w:sz w:val="20"/>
          <w:szCs w:val="20"/>
        </w:rPr>
      </w:r>
      <w:r w:rsidR="001962C5" w:rsidRPr="001962C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1962C5" w:rsidRPr="001962C5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1962C5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1962C5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1962C5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1962C5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1962C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1962C5" w:rsidRPr="001962C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E444757" w14:textId="593D0EFA" w:rsidR="001962C5" w:rsidRPr="006B3DA4" w:rsidRDefault="001962C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razmak med prečniki za prevoz dolgega lesa max. 400mm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16747D24" w14:textId="77777777" w:rsidR="006B3DA4" w:rsidRPr="001962C5" w:rsidRDefault="006B3DA4" w:rsidP="00B952D0">
      <w:pPr>
        <w:pStyle w:val="Odstavekseznama"/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</w:p>
    <w:p w14:paraId="00FA4D42" w14:textId="77777777" w:rsidR="001962C5" w:rsidRPr="001962C5" w:rsidRDefault="001962C5" w:rsidP="00CA578A">
      <w:p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</w:p>
    <w:p w14:paraId="21B4FD75" w14:textId="3730A6C9" w:rsidR="00A14C3F" w:rsidRPr="00CA7DB2" w:rsidRDefault="00A14C3F" w:rsidP="00CA578A">
      <w:pPr>
        <w:keepNext/>
        <w:keepLines/>
        <w:spacing w:before="120" w:after="120" w:line="240" w:lineRule="auto"/>
        <w:jc w:val="both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DEL B : Kamioni z nakladalno napravo </w:t>
      </w:r>
      <w:r w:rsidR="00CA7DB2"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na previsu (zadaj) s tandem prikolico za prevoz kratkega lesa</w: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– </w:t>
      </w:r>
      <w:r w:rsidR="00CA7DB2"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3</w: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kos</w:t>
      </w:r>
      <w:r w:rsidR="007826EA"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i</w: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</w:t>
      </w:r>
    </w:p>
    <w:p w14:paraId="376C414E" w14:textId="77777777" w:rsidR="00A14C3F" w:rsidRPr="00EA0C5B" w:rsidRDefault="00A14C3F" w:rsidP="00CA578A">
      <w:pPr>
        <w:pStyle w:val="Odstavekseznama"/>
        <w:spacing w:before="120" w:after="120" w:line="240" w:lineRule="auto"/>
        <w:jc w:val="both"/>
        <w:rPr>
          <w:rFonts w:ascii="Century Gothic" w:eastAsia="Times New Roman" w:hAnsi="Century Gothic" w:cs="Calibri"/>
          <w:color w:val="FF0000"/>
          <w:sz w:val="20"/>
          <w:szCs w:val="20"/>
          <w:lang w:eastAsia="sl-SI"/>
        </w:rPr>
      </w:pPr>
    </w:p>
    <w:p w14:paraId="4F1211F8" w14:textId="6B5F0074" w:rsidR="00A14C3F" w:rsidRPr="00CA7DB2" w:rsidRDefault="00A14C3F" w:rsidP="00CA578A">
      <w:pPr>
        <w:pStyle w:val="Odstavekseznama"/>
        <w:keepNext/>
        <w:keepLines/>
        <w:numPr>
          <w:ilvl w:val="0"/>
          <w:numId w:val="14"/>
        </w:numPr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šasije s kabino: </w: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03483F9F" w14:textId="77777777" w:rsidR="00A14C3F" w:rsidRPr="00CA7DB2" w:rsidRDefault="00A14C3F" w:rsidP="00CA578A">
      <w:pPr>
        <w:pStyle w:val="Odstavekseznama"/>
        <w:keepNext/>
        <w:keepLines/>
        <w:numPr>
          <w:ilvl w:val="0"/>
          <w:numId w:val="14"/>
        </w:numPr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 in tip gozdarske nadgradnje: 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7DB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A7DB2">
        <w:rPr>
          <w:rFonts w:ascii="Century Gothic" w:hAnsi="Century Gothic" w:cs="Arial"/>
          <w:color w:val="auto"/>
          <w:sz w:val="20"/>
          <w:szCs w:val="20"/>
        </w:rPr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5BD7927" w14:textId="77777777" w:rsidR="00A14C3F" w:rsidRPr="00CA7DB2" w:rsidRDefault="00A14C3F" w:rsidP="00CA578A">
      <w:pPr>
        <w:pStyle w:val="Odstavekseznama"/>
        <w:keepNext/>
        <w:keepLines/>
        <w:numPr>
          <w:ilvl w:val="0"/>
          <w:numId w:val="14"/>
        </w:numPr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gozdarskega dvigala : 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7DB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A7DB2">
        <w:rPr>
          <w:rFonts w:ascii="Century Gothic" w:hAnsi="Century Gothic" w:cs="Arial"/>
          <w:color w:val="auto"/>
          <w:sz w:val="20"/>
          <w:szCs w:val="20"/>
        </w:rPr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50DD7E19" w14:textId="2CFA7DBC" w:rsidR="00A14C3F" w:rsidRPr="00CA7DB2" w:rsidRDefault="00CA7DB2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A7DB2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priklopnika: 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7DB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A7DB2">
        <w:rPr>
          <w:rFonts w:ascii="Century Gothic" w:hAnsi="Century Gothic" w:cs="Arial"/>
          <w:color w:val="auto"/>
          <w:sz w:val="20"/>
          <w:szCs w:val="20"/>
        </w:rPr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color w:val="auto"/>
        </w:rPr>
        <w:t> 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20B666AC" w14:textId="64F68135" w:rsidR="00CA7DB2" w:rsidRDefault="00CA7DB2" w:rsidP="00CA578A">
      <w:p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</w:p>
    <w:p w14:paraId="5FC7C3F7" w14:textId="77777777" w:rsidR="00CA7DB2" w:rsidRPr="00CA7DB2" w:rsidRDefault="00CA7DB2" w:rsidP="00CA578A">
      <w:p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</w:p>
    <w:p w14:paraId="5C3B6701" w14:textId="217B5CA5" w:rsidR="00A14C3F" w:rsidRPr="006E3DE5" w:rsidRDefault="006E3DE5" w:rsidP="00CA578A">
      <w:pPr>
        <w:keepNext/>
        <w:keepLines/>
        <w:spacing w:before="120" w:after="120" w:line="240" w:lineRule="auto"/>
        <w:contextualSpacing/>
        <w:rPr>
          <w:rFonts w:ascii="Century Gothic" w:hAnsi="Century Gothic" w:cs="Arial"/>
          <w:b/>
          <w:bCs/>
          <w:color w:val="auto"/>
          <w:sz w:val="20"/>
          <w:szCs w:val="20"/>
        </w:rPr>
      </w:pPr>
      <w:r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            </w:t>
      </w:r>
      <w:r w:rsidR="00A14C3F" w:rsidRPr="006E3DE5">
        <w:rPr>
          <w:rFonts w:ascii="Century Gothic" w:hAnsi="Century Gothic" w:cs="Arial"/>
          <w:b/>
          <w:bCs/>
          <w:color w:val="auto"/>
          <w:sz w:val="20"/>
          <w:szCs w:val="20"/>
        </w:rPr>
        <w:t>Šasija s kabino:</w:t>
      </w:r>
    </w:p>
    <w:p w14:paraId="6DEB6B6D" w14:textId="3CD6C93F" w:rsidR="00A14C3F" w:rsidRPr="00CA7DB2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A7DB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medosna razdalji med I. in II. osjo min.  3</w:t>
      </w:r>
      <w:r w:rsidR="00CA7DB2" w:rsidRPr="00CA7DB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8</w:t>
      </w:r>
      <w:r w:rsidRPr="00CA7DB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mm in maks. </w:t>
      </w:r>
      <w:r w:rsidR="00CA7DB2" w:rsidRPr="00CA7DB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40</w:t>
      </w:r>
      <w:r w:rsidRPr="00CA7DB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mm: 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7DB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A7DB2">
        <w:rPr>
          <w:rFonts w:ascii="Century Gothic" w:hAnsi="Century Gothic" w:cs="Arial"/>
          <w:color w:val="auto"/>
          <w:sz w:val="20"/>
          <w:szCs w:val="20"/>
        </w:rPr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A7DB2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16F35AF8" w14:textId="265FC332" w:rsidR="00CA7DB2" w:rsidRPr="00CA7DB2" w:rsidRDefault="00CA7DB2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medosna razdalji med I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I</w:t>
      </w: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. in II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I</w:t>
      </w: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. osjo min.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1400</w:t>
      </w: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mm: 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079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F0795">
        <w:rPr>
          <w:rFonts w:ascii="Century Gothic" w:hAnsi="Century Gothic" w:cs="Arial"/>
          <w:color w:val="auto"/>
          <w:sz w:val="20"/>
          <w:szCs w:val="20"/>
        </w:rPr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2F079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B851B2C" w14:textId="77777777" w:rsidR="00A14C3F" w:rsidRPr="00CA7DB2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A7DB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transportna širina vozila: 2550 mm: 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7DB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A7DB2">
        <w:rPr>
          <w:rFonts w:ascii="Century Gothic" w:hAnsi="Century Gothic" w:cs="Arial"/>
          <w:color w:val="auto"/>
          <w:sz w:val="20"/>
          <w:szCs w:val="20"/>
        </w:rPr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A7DB2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3C705A73" w14:textId="0F83F9E6" w:rsidR="00A14C3F" w:rsidRPr="00CA7DB2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A7DB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transportna višina vozila: 4000 mm: 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7DB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A7DB2">
        <w:rPr>
          <w:rFonts w:ascii="Century Gothic" w:hAnsi="Century Gothic" w:cs="Arial"/>
          <w:color w:val="auto"/>
          <w:sz w:val="20"/>
          <w:szCs w:val="20"/>
        </w:rPr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A7DB2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5516A400" w14:textId="5813F89C" w:rsidR="00CA7DB2" w:rsidRPr="00CA7DB2" w:rsidRDefault="00CA7DB2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2F079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moč dieselsko gnanega motorja min. 370 kW: 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079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F0795">
        <w:rPr>
          <w:rFonts w:ascii="Century Gothic" w:hAnsi="Century Gothic" w:cs="Arial"/>
          <w:color w:val="auto"/>
          <w:sz w:val="20"/>
          <w:szCs w:val="20"/>
        </w:rPr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/>
          <w:color w:val="auto"/>
          <w:sz w:val="20"/>
          <w:szCs w:val="20"/>
        </w:rPr>
        <w:t> </w:t>
      </w:r>
      <w:r w:rsidRPr="002F079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2F0795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78549004" w14:textId="275D17A4" w:rsidR="00A14C3F" w:rsidRPr="00235774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A7DB2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navor  motorja min. 2500 Nm: 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7DB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A7DB2">
        <w:rPr>
          <w:rFonts w:ascii="Century Gothic" w:hAnsi="Century Gothic" w:cs="Arial"/>
          <w:color w:val="auto"/>
          <w:sz w:val="20"/>
          <w:szCs w:val="20"/>
        </w:rPr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/>
          <w:color w:val="auto"/>
          <w:sz w:val="20"/>
          <w:szCs w:val="20"/>
        </w:rPr>
        <w:t> </w:t>
      </w:r>
      <w:r w:rsidRPr="00CA7DB2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A7DB2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4BE23CFF" w14:textId="77777777" w:rsidR="00235774" w:rsidRPr="00635809" w:rsidRDefault="00235774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protihrupna zaščita maks. 85 dB: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dB</w:t>
      </w:r>
    </w:p>
    <w:p w14:paraId="414AF14E" w14:textId="77777777" w:rsidR="00235774" w:rsidRPr="00635809" w:rsidRDefault="00235774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73182209" w14:textId="77777777" w:rsidR="00235774" w:rsidRPr="00635809" w:rsidRDefault="00235774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posode za AdBlue min. 35 L: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7FDEB844" w14:textId="77777777" w:rsidR="00235774" w:rsidRPr="00635809" w:rsidRDefault="00235774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sekundarni zavorni sistem z retarderjem/intarderjem (ali podobno), za težke pogoje dela, zaviralne moči min. 3500 Nm: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1E4FF26E" w14:textId="77777777" w:rsidR="00235774" w:rsidRPr="00635809" w:rsidRDefault="00235774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prestavno razmerje diferenciala ustrezno gozdarski uporabi, najhitrejša prestava pri največji hitrosti pri vrtljajih motorja od 1200 do 1400n-1: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 xml:space="preserve"> n-1</w:t>
      </w:r>
    </w:p>
    <w:p w14:paraId="1CA0D5D2" w14:textId="797FFE8E" w:rsidR="008501DC" w:rsidRPr="007E41C6" w:rsidRDefault="00235774" w:rsidP="007E41C6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63580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razdelilno gonilo s možnostjo izbire cestne in terenske prestave . Terenska prestava min.  50 % počasnejša od cestne:  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3580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635809">
        <w:rPr>
          <w:rFonts w:ascii="Century Gothic" w:hAnsi="Century Gothic" w:cs="Arial"/>
          <w:color w:val="auto"/>
          <w:sz w:val="20"/>
          <w:szCs w:val="20"/>
        </w:rPr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/>
          <w:color w:val="auto"/>
          <w:sz w:val="20"/>
          <w:szCs w:val="20"/>
        </w:rPr>
        <w:t> </w:t>
      </w:r>
      <w:r w:rsidRPr="0063580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635809">
        <w:rPr>
          <w:rFonts w:ascii="Century Gothic" w:hAnsi="Century Gothic" w:cs="Arial"/>
          <w:color w:val="auto"/>
          <w:sz w:val="20"/>
          <w:szCs w:val="20"/>
        </w:rPr>
        <w:t>%</w:t>
      </w:r>
    </w:p>
    <w:p w14:paraId="02229714" w14:textId="7417B5B8" w:rsidR="00A14C3F" w:rsidRPr="00FC426D" w:rsidRDefault="006E3DE5" w:rsidP="00CA578A">
      <w:pPr>
        <w:keepNext/>
        <w:keepLines/>
        <w:spacing w:before="120" w:after="120" w:line="240" w:lineRule="auto"/>
        <w:ind w:left="360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lastRenderedPageBreak/>
        <w:t xml:space="preserve">       </w:t>
      </w:r>
      <w:r w:rsidR="00A14C3F" w:rsidRPr="00FC426D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Prečno zložljivo gozdarsko dvigalo na previsu v skladu z aktualno evropsko zakonodajo:</w:t>
      </w:r>
    </w:p>
    <w:p w14:paraId="040A7EFC" w14:textId="77777777" w:rsidR="00A14C3F" w:rsidRPr="00FC426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Upravljanje dvigala s sedeža na stebru s kotom obračanja stebra vsaj 420 stopinj: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stopinj</w:t>
      </w:r>
    </w:p>
    <w:p w14:paraId="21B63D2D" w14:textId="0F28DBA6" w:rsidR="00A14C3F" w:rsidRPr="00FC426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Moment obračanja stebra vsaj </w:t>
      </w:r>
      <w:r w:rsidR="00FC426D"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25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kNm: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kNm</w:t>
      </w:r>
    </w:p>
    <w:p w14:paraId="6755B796" w14:textId="77777777" w:rsidR="00A14C3F" w:rsidRPr="00FC426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Doseg dvigala minimalno 10 m: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5E70D4B0" w14:textId="03EFC71B" w:rsidR="00A14C3F" w:rsidRPr="00FC426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Zmogljivost dviga v vodoravnem položaju na 5 m min. 2</w:t>
      </w:r>
      <w:r w:rsidR="00FC426D"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0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kg ( brez grabeža):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99C4858" w14:textId="09F88BCA" w:rsidR="00A14C3F" w:rsidRPr="00EA0C5B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FF0000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Zmogljivost dviga v vodoravnem položaju na 10 m min. </w:t>
      </w:r>
      <w:r w:rsidR="00FC426D"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800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kg (brez grabeža):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6B901ABA" w14:textId="02F0DA70" w:rsidR="00A14C3F" w:rsidRPr="00FC426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Lastna masa dvigala z vsemi tekočinami  maks.  </w:t>
      </w:r>
      <w:r w:rsidR="00FC426D"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2500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kg ( brez grabeža):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125E4BB5" w14:textId="1BC28CFC" w:rsidR="00A14C3F" w:rsidRPr="00FC426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dvigalo, opremljeno z vrtljivim grabežem za les, površine vs</w:t>
      </w:r>
      <w:r w:rsidRPr="00B952D0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aj 0,4 m</w:t>
      </w:r>
      <w:r w:rsidRPr="00B952D0">
        <w:rPr>
          <w:rFonts w:ascii="Century Gothic" w:eastAsia="Times New Roman" w:hAnsi="Century Gothic" w:cs="Calibri"/>
          <w:color w:val="auto"/>
          <w:sz w:val="20"/>
          <w:szCs w:val="20"/>
          <w:vertAlign w:val="superscript"/>
          <w:lang w:eastAsia="sl-SI"/>
        </w:rPr>
        <w:t>2</w:t>
      </w:r>
      <w:r w:rsidRPr="00B952D0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in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nosilnosti vsaj </w:t>
      </w:r>
      <w:r w:rsidR="00FC426D"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4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000kg: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468B153A" w14:textId="77777777" w:rsidR="00A14C3F" w:rsidRPr="00FC426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širina odprtih krakov  grabeža minimalno 1800 mm: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0BA2DEE" w14:textId="06D2F4F0" w:rsidR="00A14C3F" w:rsidRPr="00FC426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minimalen navor neskončno vrtljivega rotatorja grabeža 2200 Nm.</w:t>
      </w:r>
      <w:r w:rsidR="00003E7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Rotator je vpet v obeso z štiri točkovnim vpetjem: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6180F7D3" w14:textId="5EE333EA" w:rsidR="00A14C3F" w:rsidRPr="00FC426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stabilizatorji s hidravličnim izvlekom na vsaj </w:t>
      </w:r>
      <w:r w:rsid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4</w:t>
      </w:r>
      <w:r w:rsidRPr="00FC426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500 mm , po potrebi z mehanskimi podaljški: 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426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C426D">
        <w:rPr>
          <w:rFonts w:ascii="Century Gothic" w:hAnsi="Century Gothic" w:cs="Arial"/>
          <w:color w:val="auto"/>
          <w:sz w:val="20"/>
          <w:szCs w:val="20"/>
        </w:rPr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/>
          <w:color w:val="auto"/>
          <w:sz w:val="20"/>
          <w:szCs w:val="20"/>
        </w:rPr>
        <w:t> </w:t>
      </w:r>
      <w:r w:rsidRPr="00FC426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C426D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2BB036DD" w14:textId="10E5B95A" w:rsidR="00A14C3F" w:rsidRDefault="00A14C3F" w:rsidP="00CA578A">
      <w:pPr>
        <w:pStyle w:val="Odstavekseznama"/>
        <w:spacing w:before="120" w:after="120" w:line="240" w:lineRule="auto"/>
        <w:rPr>
          <w:rFonts w:ascii="Century Gothic" w:eastAsia="Times New Roman" w:hAnsi="Century Gothic" w:cs="Calibri"/>
          <w:color w:val="FF0000"/>
          <w:sz w:val="20"/>
          <w:szCs w:val="20"/>
          <w:lang w:eastAsia="sl-SI"/>
        </w:rPr>
      </w:pPr>
    </w:p>
    <w:p w14:paraId="5804750E" w14:textId="77777777" w:rsidR="00AC6EEE" w:rsidRPr="00EA0C5B" w:rsidRDefault="00AC6EEE" w:rsidP="00CA578A">
      <w:pPr>
        <w:pStyle w:val="Odstavekseznama"/>
        <w:spacing w:before="120" w:after="120" w:line="240" w:lineRule="auto"/>
        <w:rPr>
          <w:rFonts w:ascii="Century Gothic" w:eastAsia="Times New Roman" w:hAnsi="Century Gothic" w:cs="Calibri"/>
          <w:color w:val="FF0000"/>
          <w:sz w:val="20"/>
          <w:szCs w:val="20"/>
          <w:lang w:eastAsia="sl-SI"/>
        </w:rPr>
      </w:pPr>
    </w:p>
    <w:p w14:paraId="398BD8BC" w14:textId="159B6BBA" w:rsidR="00AC6EEE" w:rsidRDefault="006E3DE5" w:rsidP="00CA578A">
      <w:pPr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            </w:t>
      </w:r>
      <w:r w:rsidR="00AC6EEE" w:rsidRPr="006E3DE5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Tandem prikolica za prevoz kratkega</w:t>
      </w:r>
      <w:r w:rsidR="009A3831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lesa</w:t>
      </w:r>
      <w:r w:rsidR="00AC6EEE" w:rsidRPr="006E3DE5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:</w:t>
      </w:r>
    </w:p>
    <w:p w14:paraId="517BA82E" w14:textId="69A5AEBD" w:rsidR="00CC69C2" w:rsidRPr="00CC69C2" w:rsidRDefault="00CC69C2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tehnično 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dovoljena masa min.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19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.000 kg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: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>
        <w:rPr>
          <w:rFonts w:ascii="Century Gothic" w:hAnsi="Century Gothic" w:cs="Arial"/>
          <w:color w:val="auto"/>
          <w:sz w:val="20"/>
          <w:szCs w:val="20"/>
        </w:rPr>
        <w:t>kg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</w:p>
    <w:p w14:paraId="268C0618" w14:textId="1A1D105E" w:rsidR="00AC6EEE" w:rsidRPr="00AC6EEE" w:rsidRDefault="00AC6EEE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Lastna teža </w:t>
      </w:r>
      <w:r w:rsidR="002E405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do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.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7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kg: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>
        <w:rPr>
          <w:rFonts w:ascii="Century Gothic" w:hAnsi="Century Gothic" w:cs="Arial"/>
          <w:color w:val="auto"/>
          <w:sz w:val="20"/>
          <w:szCs w:val="20"/>
        </w:rPr>
        <w:t>kg</w:t>
      </w:r>
    </w:p>
    <w:p w14:paraId="0A534E8B" w14:textId="4F134163" w:rsidR="00AC6EEE" w:rsidRPr="00083835" w:rsidRDefault="00AC6EEE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Dolžina prikolice </w:t>
      </w:r>
      <w:r w:rsidR="009A3831">
        <w:rPr>
          <w:rFonts w:ascii="Century Gothic" w:hAnsi="Century Gothic" w:cs="Arial"/>
          <w:color w:val="auto"/>
          <w:sz w:val="20"/>
          <w:szCs w:val="20"/>
        </w:rPr>
        <w:t>max</w:t>
      </w:r>
      <w:r>
        <w:rPr>
          <w:rFonts w:ascii="Century Gothic" w:hAnsi="Century Gothic" w:cs="Arial"/>
          <w:color w:val="auto"/>
          <w:sz w:val="20"/>
          <w:szCs w:val="20"/>
        </w:rPr>
        <w:t xml:space="preserve"> 6100 mm</w:t>
      </w: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4D28B93" w14:textId="77777777" w:rsidR="00AC6EEE" w:rsidRPr="00083835" w:rsidRDefault="00AC6EEE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8383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medosni razmak od 1300mm do 1400mm: 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8383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83835">
        <w:rPr>
          <w:rFonts w:ascii="Century Gothic" w:hAnsi="Century Gothic" w:cs="Arial"/>
          <w:color w:val="auto"/>
          <w:sz w:val="20"/>
          <w:szCs w:val="20"/>
        </w:rPr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/>
          <w:color w:val="auto"/>
          <w:sz w:val="20"/>
          <w:szCs w:val="20"/>
        </w:rPr>
        <w:t> </w:t>
      </w:r>
      <w:r w:rsidRPr="0008383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8383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4A1F5DB1" w14:textId="1FB4A3C9" w:rsidR="00AC6EEE" w:rsidRPr="001962C5" w:rsidRDefault="00AC6EEE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1962C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razmak med prečniki </w:t>
      </w:r>
      <w:r w:rsidR="00C0220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med 2600 - </w:t>
      </w:r>
      <w:r w:rsidRPr="001962C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2800mm: </w:t>
      </w:r>
      <w:r w:rsidRPr="001962C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962C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1962C5">
        <w:rPr>
          <w:rFonts w:ascii="Century Gothic" w:hAnsi="Century Gothic" w:cs="Arial"/>
          <w:color w:val="auto"/>
          <w:sz w:val="20"/>
          <w:szCs w:val="20"/>
        </w:rPr>
      </w:r>
      <w:r w:rsidRPr="001962C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1962C5">
        <w:rPr>
          <w:rFonts w:ascii="Century Gothic" w:hAnsi="Century Gothic"/>
          <w:color w:val="auto"/>
          <w:sz w:val="20"/>
          <w:szCs w:val="20"/>
        </w:rPr>
        <w:t> </w:t>
      </w:r>
      <w:r w:rsidRPr="001962C5">
        <w:rPr>
          <w:rFonts w:ascii="Century Gothic" w:hAnsi="Century Gothic"/>
          <w:color w:val="auto"/>
          <w:sz w:val="20"/>
          <w:szCs w:val="20"/>
        </w:rPr>
        <w:t> </w:t>
      </w:r>
      <w:r w:rsidRPr="001962C5">
        <w:rPr>
          <w:rFonts w:ascii="Century Gothic" w:hAnsi="Century Gothic"/>
          <w:color w:val="auto"/>
          <w:sz w:val="20"/>
          <w:szCs w:val="20"/>
        </w:rPr>
        <w:t> </w:t>
      </w:r>
      <w:r w:rsidRPr="001962C5">
        <w:rPr>
          <w:rFonts w:ascii="Century Gothic" w:hAnsi="Century Gothic"/>
          <w:color w:val="auto"/>
          <w:sz w:val="20"/>
          <w:szCs w:val="20"/>
        </w:rPr>
        <w:t> </w:t>
      </w:r>
      <w:r w:rsidRPr="001962C5">
        <w:rPr>
          <w:rFonts w:ascii="Century Gothic" w:hAnsi="Century Gothic"/>
          <w:color w:val="auto"/>
          <w:sz w:val="20"/>
          <w:szCs w:val="20"/>
        </w:rPr>
        <w:t> </w:t>
      </w:r>
      <w:r w:rsidRPr="001962C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1962C5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2EF33B72" w14:textId="6FFC0AFE" w:rsidR="00A14C3F" w:rsidRDefault="00A14C3F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333E9C39" w14:textId="684BB8DB" w:rsidR="00C02205" w:rsidRDefault="00C02205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3BFF99A7" w14:textId="57B66B51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0C3FDF7D" w14:textId="096D88D1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A267B90" w14:textId="415F21A6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799AAB14" w14:textId="3DA20CEF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0CD7119B" w14:textId="31CB268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5992AE63" w14:textId="6B38EA86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0189F95D" w14:textId="253020CE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2674545" w14:textId="0ED94385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0000036" w14:textId="5B14E89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C2CB670" w14:textId="3E5581C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716164D2" w14:textId="4065B3D7" w:rsidR="007E41C6" w:rsidRDefault="007E41C6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18B11A25" w14:textId="77777777" w:rsidR="007E41C6" w:rsidRDefault="007E41C6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18527ED" w14:textId="2C5987BD" w:rsidR="009A3831" w:rsidRDefault="009A3831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772DA6E0" w14:textId="2D67CF8B" w:rsidR="00C02205" w:rsidRDefault="00C02205" w:rsidP="00A14C3F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79FBE6BC" w14:textId="77777777" w:rsidR="00CA578A" w:rsidRDefault="00CA578A" w:rsidP="00CA578A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lastRenderedPageBreak/>
        <w:t>SKLOP 2: VEČBOBENSKI ŽIČNI ŽERJAV S STOLPOM (1  kos)</w:t>
      </w:r>
    </w:p>
    <w:p w14:paraId="4FCFA239" w14:textId="77777777" w:rsidR="00CA578A" w:rsidRDefault="00CA578A" w:rsidP="00CA578A">
      <w:pPr>
        <w:pStyle w:val="Odstavekseznama"/>
        <w:keepNext/>
        <w:keepLines/>
        <w:spacing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Proizvajalec: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6B8F3C25" w14:textId="77777777" w:rsidR="00CA578A" w:rsidRDefault="00CA578A" w:rsidP="00CA578A">
      <w:pPr>
        <w:pStyle w:val="Odstavekseznama"/>
        <w:keepNext/>
        <w:keepLines/>
        <w:spacing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Znamka: 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710356AB" w14:textId="77777777" w:rsidR="00CA578A" w:rsidRDefault="00CA578A" w:rsidP="00CA578A">
      <w:pPr>
        <w:pStyle w:val="Odstavekseznama"/>
        <w:keepNext/>
        <w:keepLines/>
        <w:spacing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Tip: 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2820C872" w14:textId="77777777" w:rsidR="00CA578A" w:rsidRDefault="00CA578A" w:rsidP="00CA578A">
      <w:pPr>
        <w:jc w:val="both"/>
        <w:rPr>
          <w:rFonts w:ascii="Century Gothic" w:hAnsi="Century Gothic" w:cs="Calibri"/>
          <w:b/>
          <w:bCs/>
          <w:color w:val="2F5496" w:themeColor="accent1" w:themeShade="BF"/>
          <w:sz w:val="20"/>
          <w:szCs w:val="20"/>
        </w:rPr>
      </w:pPr>
    </w:p>
    <w:p w14:paraId="0CB68DAA" w14:textId="77777777" w:rsidR="00CA578A" w:rsidRDefault="00CA578A" w:rsidP="00CA578A">
      <w:pPr>
        <w:pStyle w:val="Odstavekseznama"/>
        <w:keepNext/>
        <w:keepLines/>
        <w:spacing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Izvedba na štiriosnem kamionu s šasijo in pogonom 8x4 </w:t>
      </w:r>
    </w:p>
    <w:p w14:paraId="52657AD7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moč dieselsko gnanega motorja najmanj 300 kW</w:t>
      </w:r>
      <w:bookmarkStart w:id="3" w:name="_Hlk167103547"/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kW</w:t>
      </w:r>
      <w:bookmarkEnd w:id="3"/>
    </w:p>
    <w:p w14:paraId="1A2659E8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rezervoarja za gorivo (osnovni + dodatni) min. 1000 L: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L</w:t>
      </w:r>
    </w:p>
    <w:p w14:paraId="4C53DDEA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posode za AddBlue min. 40 L: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L</w:t>
      </w:r>
    </w:p>
    <w:p w14:paraId="48754288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 masa celotnega vozila z žičnico 35.000 kg: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kg</w:t>
      </w:r>
    </w:p>
    <w:p w14:paraId="55864428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največja transportna širina vozila: 2550 mm</w:t>
      </w:r>
      <w:bookmarkStart w:id="4" w:name="_Hlk167103583"/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mm</w:t>
      </w:r>
    </w:p>
    <w:bookmarkEnd w:id="4"/>
    <w:p w14:paraId="1AF189D3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transportna višina vozila: 4000 mm: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mm</w:t>
      </w:r>
    </w:p>
    <w:p w14:paraId="3F412E95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prednapetje z motorjem vsaj 120 kN: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</w:t>
      </w:r>
    </w:p>
    <w:p w14:paraId="42A4D62E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črpalka za delovne bobne nosilne in vlačilne vrvi s pretokom vsaj 250 l/min in tlakom 400 bar: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l/min in: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bar</w:t>
      </w:r>
    </w:p>
    <w:p w14:paraId="48B98A90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Najmanjša vlečna sila vitla vlačilne vrvi vsaj 40KN: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</w:t>
      </w:r>
    </w:p>
    <w:p w14:paraId="110586B7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delovno območje stolpa vsaj 280 stopinj višine vsaj 12 m: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stopinj in </w:t>
      </w:r>
      <w:bookmarkStart w:id="5" w:name="_Hlk167103922"/>
      <w: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</w:t>
      </w:r>
      <w:bookmarkEnd w:id="5"/>
    </w:p>
    <w:p w14:paraId="1C0DCA23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nosilna jeklenica premera vsaj 20 mm in dolžine vsaj 700 m (750 m na bobnih):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mm in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</w:t>
      </w:r>
    </w:p>
    <w:p w14:paraId="58106845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4 siderne žične jeklenice premera vsaj 18 mm in dolžine vsaj 60 m: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mm in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</w:t>
      </w:r>
    </w:p>
    <w:p w14:paraId="087D0AD1" w14:textId="386E5929" w:rsidR="00CA578A" w:rsidRPr="00BF7FCC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montažni vitel z zavoro in vsaj 1600 m polipropilensko vrvjo premera 8 mm, sila vleka vsaj 6 kN: 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</w:t>
      </w:r>
      <w:r w:rsid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</w:p>
    <w:p w14:paraId="4014AF0B" w14:textId="625BF306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vsaj 2 delovn</w:t>
      </w:r>
      <w:r w:rsid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i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zunanji svetili na kabini: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kosov</w:t>
      </w:r>
    </w:p>
    <w:p w14:paraId="748C1EE5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dvigalo z neto dvižnim momentom brez procesorske glave vsaj 220 kNm, v najmanj 90% delovnega območja dvigala</w:t>
      </w:r>
      <w:bookmarkStart w:id="6" w:name="_Hlk167104184"/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kNm</w:t>
      </w:r>
      <w:bookmarkEnd w:id="6"/>
    </w:p>
    <w:p w14:paraId="3E8A3898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dvigalo z nagibnim momentom vsaj 42 kNm: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kNm</w:t>
      </w:r>
    </w:p>
    <w:p w14:paraId="57A9ED5E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dolžina dosega dvigala vsaj 9,1 m: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</w:t>
      </w:r>
    </w:p>
    <w:p w14:paraId="2D041A4C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procesor z integriranim neskončnim rotatorjem teže cca. 1.300 kg: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kg</w:t>
      </w:r>
    </w:p>
    <w:p w14:paraId="1171A5B6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procesor z maksimalnim premerom rezanja 700 mm: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mm</w:t>
      </w:r>
    </w:p>
    <w:p w14:paraId="4FEEF143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delovni pretok proporcionalega pogona žage pri konstantnem tlaku vsaj 220 l/min 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l/min</w:t>
      </w:r>
    </w:p>
    <w:p w14:paraId="1CAA6F62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procesor s podajno silo 30-40 kN: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</w:t>
      </w:r>
    </w:p>
    <w:p w14:paraId="517FC67C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procesor ima možnost kleščenja vej premera od 40 mm do 650 mm: od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mm do: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mm</w:t>
      </w:r>
    </w:p>
    <w:p w14:paraId="2DEE729E" w14:textId="24A498D2" w:rsidR="00CA578A" w:rsidRPr="00BF7FCC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podajalna hitrost procesorja vsaj 4 m/s: 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m/s</w:t>
      </w:r>
    </w:p>
    <w:p w14:paraId="2FAFDCA2" w14:textId="77777777" w:rsidR="00CA578A" w:rsidRPr="00BF7FCC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hitrost žage procesorja vsaj 40 m/s: 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 w:rsidRPr="00BF7FC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m/s</w:t>
      </w:r>
    </w:p>
    <w:p w14:paraId="08B00666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Nosilnost vozička najmanj 4000 kg: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kg</w:t>
      </w:r>
    </w:p>
    <w:p w14:paraId="63F23ED6" w14:textId="77777777" w:rsidR="00CA578A" w:rsidRDefault="00CA578A" w:rsidP="00CA578A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daljinski upravljalnik z dometom vsaj 700 m vidne razdalje: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</w:t>
      </w:r>
    </w:p>
    <w:p w14:paraId="67033734" w14:textId="51C7F928" w:rsidR="00CA578A" w:rsidRPr="00F86C93" w:rsidRDefault="00CA578A" w:rsidP="00F86C93">
      <w:pPr>
        <w:pStyle w:val="Odstavekseznama"/>
        <w:numPr>
          <w:ilvl w:val="0"/>
          <w:numId w:val="17"/>
        </w:numPr>
        <w:spacing w:before="100" w:beforeAutospacing="1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daljinsko voden voziček z dvema "čevljema" za strma pobočja / minimalna vlečna sila 40 kN: 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</w:t>
      </w:r>
    </w:p>
    <w:sectPr w:rsidR="00CA578A" w:rsidRPr="00F86C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A719C" w14:textId="77777777" w:rsidR="006653B5" w:rsidRDefault="006653B5" w:rsidP="003B1EAB">
      <w:pPr>
        <w:spacing w:after="0" w:line="240" w:lineRule="auto"/>
      </w:pPr>
      <w:r>
        <w:separator/>
      </w:r>
    </w:p>
  </w:endnote>
  <w:endnote w:type="continuationSeparator" w:id="0">
    <w:p w14:paraId="224C2246" w14:textId="77777777" w:rsidR="006653B5" w:rsidRDefault="006653B5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768B828C" w:rsidR="003B1EAB" w:rsidRPr="00606091" w:rsidRDefault="00606091" w:rsidP="00606091">
    <w:pPr>
      <w:pStyle w:val="Noga"/>
      <w:rPr>
        <w:sz w:val="18"/>
        <w:szCs w:val="18"/>
      </w:rPr>
    </w:pPr>
    <w:r w:rsidRPr="00606091">
      <w:rPr>
        <w:sz w:val="18"/>
        <w:szCs w:val="18"/>
      </w:rPr>
      <w:t>GMEH 202</w:t>
    </w:r>
    <w:r w:rsidR="00EA0C5B">
      <w:rPr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16704" w14:textId="77777777" w:rsidR="006653B5" w:rsidRDefault="006653B5" w:rsidP="003B1EAB">
      <w:pPr>
        <w:spacing w:after="0" w:line="240" w:lineRule="auto"/>
      </w:pPr>
      <w:r>
        <w:separator/>
      </w:r>
    </w:p>
  </w:footnote>
  <w:footnote w:type="continuationSeparator" w:id="0">
    <w:p w14:paraId="55C6F221" w14:textId="77777777" w:rsidR="006653B5" w:rsidRDefault="006653B5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B2889"/>
    <w:multiLevelType w:val="hybridMultilevel"/>
    <w:tmpl w:val="964C8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1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BC4469"/>
    <w:multiLevelType w:val="hybridMultilevel"/>
    <w:tmpl w:val="89340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2058120775">
    <w:abstractNumId w:val="14"/>
  </w:num>
  <w:num w:numId="2" w16cid:durableId="1589802259">
    <w:abstractNumId w:val="5"/>
  </w:num>
  <w:num w:numId="3" w16cid:durableId="1659840229">
    <w:abstractNumId w:val="11"/>
  </w:num>
  <w:num w:numId="4" w16cid:durableId="1409884908">
    <w:abstractNumId w:val="9"/>
  </w:num>
  <w:num w:numId="5" w16cid:durableId="1297680729">
    <w:abstractNumId w:val="15"/>
  </w:num>
  <w:num w:numId="6" w16cid:durableId="630718990">
    <w:abstractNumId w:val="2"/>
  </w:num>
  <w:num w:numId="7" w16cid:durableId="1338654263">
    <w:abstractNumId w:val="10"/>
  </w:num>
  <w:num w:numId="8" w16cid:durableId="1381323543">
    <w:abstractNumId w:val="0"/>
  </w:num>
  <w:num w:numId="9" w16cid:durableId="146559459">
    <w:abstractNumId w:val="8"/>
  </w:num>
  <w:num w:numId="10" w16cid:durableId="794643480">
    <w:abstractNumId w:val="3"/>
  </w:num>
  <w:num w:numId="11" w16cid:durableId="2000233157">
    <w:abstractNumId w:val="4"/>
  </w:num>
  <w:num w:numId="12" w16cid:durableId="1472014255">
    <w:abstractNumId w:val="13"/>
  </w:num>
  <w:num w:numId="13" w16cid:durableId="1081759905">
    <w:abstractNumId w:val="1"/>
  </w:num>
  <w:num w:numId="14" w16cid:durableId="923952568">
    <w:abstractNumId w:val="7"/>
  </w:num>
  <w:num w:numId="15" w16cid:durableId="860388276">
    <w:abstractNumId w:val="12"/>
  </w:num>
  <w:num w:numId="16" w16cid:durableId="1950618635">
    <w:abstractNumId w:val="6"/>
  </w:num>
  <w:num w:numId="17" w16cid:durableId="359354532">
    <w:abstractNumId w:val="7"/>
  </w:num>
  <w:num w:numId="18" w16cid:durableId="2435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3E78"/>
    <w:rsid w:val="0000457E"/>
    <w:rsid w:val="00020FF9"/>
    <w:rsid w:val="00023842"/>
    <w:rsid w:val="000260D2"/>
    <w:rsid w:val="000270F6"/>
    <w:rsid w:val="00027D3F"/>
    <w:rsid w:val="000343F3"/>
    <w:rsid w:val="00042F71"/>
    <w:rsid w:val="00051B86"/>
    <w:rsid w:val="00052C22"/>
    <w:rsid w:val="000608F3"/>
    <w:rsid w:val="00071806"/>
    <w:rsid w:val="000755CC"/>
    <w:rsid w:val="00082486"/>
    <w:rsid w:val="00083835"/>
    <w:rsid w:val="00085192"/>
    <w:rsid w:val="0008756F"/>
    <w:rsid w:val="000950FB"/>
    <w:rsid w:val="000A4149"/>
    <w:rsid w:val="000A7D06"/>
    <w:rsid w:val="000E27CF"/>
    <w:rsid w:val="00106DE2"/>
    <w:rsid w:val="00116946"/>
    <w:rsid w:val="00124B7B"/>
    <w:rsid w:val="0012625E"/>
    <w:rsid w:val="00126717"/>
    <w:rsid w:val="00130FD5"/>
    <w:rsid w:val="00132CF3"/>
    <w:rsid w:val="001411A9"/>
    <w:rsid w:val="00161609"/>
    <w:rsid w:val="00161A98"/>
    <w:rsid w:val="00171071"/>
    <w:rsid w:val="00175110"/>
    <w:rsid w:val="001869E2"/>
    <w:rsid w:val="001962C5"/>
    <w:rsid w:val="001C42BA"/>
    <w:rsid w:val="001D72B9"/>
    <w:rsid w:val="002025E4"/>
    <w:rsid w:val="00204E94"/>
    <w:rsid w:val="002300BC"/>
    <w:rsid w:val="00235774"/>
    <w:rsid w:val="00252EF5"/>
    <w:rsid w:val="0025737A"/>
    <w:rsid w:val="002573B7"/>
    <w:rsid w:val="00282704"/>
    <w:rsid w:val="00291EF1"/>
    <w:rsid w:val="00295376"/>
    <w:rsid w:val="002B1E85"/>
    <w:rsid w:val="002D5BF9"/>
    <w:rsid w:val="002E1F64"/>
    <w:rsid w:val="002E4058"/>
    <w:rsid w:val="002F0795"/>
    <w:rsid w:val="00304DB3"/>
    <w:rsid w:val="003126FE"/>
    <w:rsid w:val="00314138"/>
    <w:rsid w:val="00322D02"/>
    <w:rsid w:val="00325808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6DC8"/>
    <w:rsid w:val="0040068C"/>
    <w:rsid w:val="00412417"/>
    <w:rsid w:val="00414745"/>
    <w:rsid w:val="00426F48"/>
    <w:rsid w:val="004403BC"/>
    <w:rsid w:val="00445992"/>
    <w:rsid w:val="00446696"/>
    <w:rsid w:val="00451C78"/>
    <w:rsid w:val="0046459B"/>
    <w:rsid w:val="004762FF"/>
    <w:rsid w:val="00480083"/>
    <w:rsid w:val="00482431"/>
    <w:rsid w:val="00496D1F"/>
    <w:rsid w:val="00497954"/>
    <w:rsid w:val="004B2BA0"/>
    <w:rsid w:val="004C2FBF"/>
    <w:rsid w:val="004D5110"/>
    <w:rsid w:val="004E1ABB"/>
    <w:rsid w:val="004E5204"/>
    <w:rsid w:val="004F01D0"/>
    <w:rsid w:val="004F1294"/>
    <w:rsid w:val="0050092C"/>
    <w:rsid w:val="00517AA5"/>
    <w:rsid w:val="00526266"/>
    <w:rsid w:val="00540E93"/>
    <w:rsid w:val="00541C0A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A3448"/>
    <w:rsid w:val="005B19A4"/>
    <w:rsid w:val="005B38DD"/>
    <w:rsid w:val="005D50B7"/>
    <w:rsid w:val="005D65DD"/>
    <w:rsid w:val="005E10C8"/>
    <w:rsid w:val="005E236D"/>
    <w:rsid w:val="005F1FDC"/>
    <w:rsid w:val="005F401C"/>
    <w:rsid w:val="005F623C"/>
    <w:rsid w:val="006010C6"/>
    <w:rsid w:val="00606091"/>
    <w:rsid w:val="006121D4"/>
    <w:rsid w:val="00614D0C"/>
    <w:rsid w:val="00622437"/>
    <w:rsid w:val="00635809"/>
    <w:rsid w:val="00636B9F"/>
    <w:rsid w:val="0064008C"/>
    <w:rsid w:val="00642CF5"/>
    <w:rsid w:val="006442A0"/>
    <w:rsid w:val="006653B5"/>
    <w:rsid w:val="00670F86"/>
    <w:rsid w:val="00671E56"/>
    <w:rsid w:val="00675D8D"/>
    <w:rsid w:val="006878EF"/>
    <w:rsid w:val="006B271C"/>
    <w:rsid w:val="006B3270"/>
    <w:rsid w:val="006B3DA4"/>
    <w:rsid w:val="006B5A42"/>
    <w:rsid w:val="006C250D"/>
    <w:rsid w:val="006C2541"/>
    <w:rsid w:val="006C6072"/>
    <w:rsid w:val="006C6190"/>
    <w:rsid w:val="006D01EF"/>
    <w:rsid w:val="006E2519"/>
    <w:rsid w:val="006E3DE5"/>
    <w:rsid w:val="00710402"/>
    <w:rsid w:val="0074331D"/>
    <w:rsid w:val="00751040"/>
    <w:rsid w:val="00752297"/>
    <w:rsid w:val="00766540"/>
    <w:rsid w:val="00767D18"/>
    <w:rsid w:val="007826EA"/>
    <w:rsid w:val="0079043A"/>
    <w:rsid w:val="007919F4"/>
    <w:rsid w:val="007B3AF1"/>
    <w:rsid w:val="007B6E1D"/>
    <w:rsid w:val="007C1831"/>
    <w:rsid w:val="007C74D6"/>
    <w:rsid w:val="007D354C"/>
    <w:rsid w:val="007D6CF0"/>
    <w:rsid w:val="007E0076"/>
    <w:rsid w:val="007E41C6"/>
    <w:rsid w:val="007E5FE7"/>
    <w:rsid w:val="007F145B"/>
    <w:rsid w:val="007F5E9D"/>
    <w:rsid w:val="007F6F1B"/>
    <w:rsid w:val="008140A2"/>
    <w:rsid w:val="00821DD0"/>
    <w:rsid w:val="00822783"/>
    <w:rsid w:val="008237BA"/>
    <w:rsid w:val="008263C5"/>
    <w:rsid w:val="00840B5E"/>
    <w:rsid w:val="008501DC"/>
    <w:rsid w:val="00860A05"/>
    <w:rsid w:val="00861DF1"/>
    <w:rsid w:val="00874211"/>
    <w:rsid w:val="00883571"/>
    <w:rsid w:val="00890F3E"/>
    <w:rsid w:val="00890FAE"/>
    <w:rsid w:val="00896154"/>
    <w:rsid w:val="008A7D30"/>
    <w:rsid w:val="008B008C"/>
    <w:rsid w:val="008B15DE"/>
    <w:rsid w:val="008B2D5C"/>
    <w:rsid w:val="008B370E"/>
    <w:rsid w:val="008C15C2"/>
    <w:rsid w:val="008E3736"/>
    <w:rsid w:val="008E5043"/>
    <w:rsid w:val="008F7A01"/>
    <w:rsid w:val="00930CCE"/>
    <w:rsid w:val="009454EF"/>
    <w:rsid w:val="0095666E"/>
    <w:rsid w:val="009578BD"/>
    <w:rsid w:val="009911E1"/>
    <w:rsid w:val="00996825"/>
    <w:rsid w:val="009A3831"/>
    <w:rsid w:val="009A3C8E"/>
    <w:rsid w:val="009A45A5"/>
    <w:rsid w:val="009B3DB1"/>
    <w:rsid w:val="009B6243"/>
    <w:rsid w:val="009C5A6D"/>
    <w:rsid w:val="009D18C9"/>
    <w:rsid w:val="009D7312"/>
    <w:rsid w:val="009E3F99"/>
    <w:rsid w:val="009F5511"/>
    <w:rsid w:val="00A01223"/>
    <w:rsid w:val="00A05CEF"/>
    <w:rsid w:val="00A075E1"/>
    <w:rsid w:val="00A14C3F"/>
    <w:rsid w:val="00A223E9"/>
    <w:rsid w:val="00A31F4E"/>
    <w:rsid w:val="00A40483"/>
    <w:rsid w:val="00A427CB"/>
    <w:rsid w:val="00A444BE"/>
    <w:rsid w:val="00A51006"/>
    <w:rsid w:val="00A6331E"/>
    <w:rsid w:val="00A64A2E"/>
    <w:rsid w:val="00A67706"/>
    <w:rsid w:val="00A67F0D"/>
    <w:rsid w:val="00A70328"/>
    <w:rsid w:val="00A85D8D"/>
    <w:rsid w:val="00A904E5"/>
    <w:rsid w:val="00A90EC5"/>
    <w:rsid w:val="00AA2DAB"/>
    <w:rsid w:val="00AB4F5B"/>
    <w:rsid w:val="00AC421F"/>
    <w:rsid w:val="00AC6EEE"/>
    <w:rsid w:val="00AF2810"/>
    <w:rsid w:val="00B11F62"/>
    <w:rsid w:val="00B13085"/>
    <w:rsid w:val="00B20B93"/>
    <w:rsid w:val="00B21F2B"/>
    <w:rsid w:val="00B227D6"/>
    <w:rsid w:val="00B30A63"/>
    <w:rsid w:val="00B518AC"/>
    <w:rsid w:val="00B554A0"/>
    <w:rsid w:val="00B648E9"/>
    <w:rsid w:val="00B73B20"/>
    <w:rsid w:val="00B765CA"/>
    <w:rsid w:val="00B84CFB"/>
    <w:rsid w:val="00B852B5"/>
    <w:rsid w:val="00B952D0"/>
    <w:rsid w:val="00BB01C4"/>
    <w:rsid w:val="00BB0D8B"/>
    <w:rsid w:val="00BB4C28"/>
    <w:rsid w:val="00BB5F73"/>
    <w:rsid w:val="00BF7FCC"/>
    <w:rsid w:val="00C02205"/>
    <w:rsid w:val="00C106D1"/>
    <w:rsid w:val="00C12D8D"/>
    <w:rsid w:val="00C144C9"/>
    <w:rsid w:val="00C14FDB"/>
    <w:rsid w:val="00C1639A"/>
    <w:rsid w:val="00C325E9"/>
    <w:rsid w:val="00C362CE"/>
    <w:rsid w:val="00C53CF4"/>
    <w:rsid w:val="00C57064"/>
    <w:rsid w:val="00C626C3"/>
    <w:rsid w:val="00C76CEC"/>
    <w:rsid w:val="00C86073"/>
    <w:rsid w:val="00C91B1D"/>
    <w:rsid w:val="00CA578A"/>
    <w:rsid w:val="00CA7DB2"/>
    <w:rsid w:val="00CB4BB0"/>
    <w:rsid w:val="00CB646C"/>
    <w:rsid w:val="00CC69C2"/>
    <w:rsid w:val="00CD1315"/>
    <w:rsid w:val="00D02C56"/>
    <w:rsid w:val="00D04B13"/>
    <w:rsid w:val="00D135A3"/>
    <w:rsid w:val="00D219BE"/>
    <w:rsid w:val="00D365D4"/>
    <w:rsid w:val="00D439E0"/>
    <w:rsid w:val="00D517DD"/>
    <w:rsid w:val="00D63D3B"/>
    <w:rsid w:val="00D761EB"/>
    <w:rsid w:val="00DD1A5B"/>
    <w:rsid w:val="00DE4FF3"/>
    <w:rsid w:val="00DF4A7A"/>
    <w:rsid w:val="00E0334D"/>
    <w:rsid w:val="00E044B6"/>
    <w:rsid w:val="00E10637"/>
    <w:rsid w:val="00E21542"/>
    <w:rsid w:val="00E219CD"/>
    <w:rsid w:val="00E22087"/>
    <w:rsid w:val="00E60D5C"/>
    <w:rsid w:val="00E7553A"/>
    <w:rsid w:val="00E86DFB"/>
    <w:rsid w:val="00E9555A"/>
    <w:rsid w:val="00EA0C5B"/>
    <w:rsid w:val="00EB54EB"/>
    <w:rsid w:val="00EB77DB"/>
    <w:rsid w:val="00EE1992"/>
    <w:rsid w:val="00EE3DC7"/>
    <w:rsid w:val="00EF2FDB"/>
    <w:rsid w:val="00EF40BB"/>
    <w:rsid w:val="00EF5DA6"/>
    <w:rsid w:val="00F03E3F"/>
    <w:rsid w:val="00F10535"/>
    <w:rsid w:val="00F2222F"/>
    <w:rsid w:val="00F46E95"/>
    <w:rsid w:val="00F50298"/>
    <w:rsid w:val="00F52B47"/>
    <w:rsid w:val="00F554DB"/>
    <w:rsid w:val="00F56E23"/>
    <w:rsid w:val="00F605F1"/>
    <w:rsid w:val="00F67381"/>
    <w:rsid w:val="00F731DE"/>
    <w:rsid w:val="00F80EEA"/>
    <w:rsid w:val="00F86C93"/>
    <w:rsid w:val="00F93E8A"/>
    <w:rsid w:val="00F95562"/>
    <w:rsid w:val="00F956EC"/>
    <w:rsid w:val="00FA096E"/>
    <w:rsid w:val="00FA3861"/>
    <w:rsid w:val="00FA7E8B"/>
    <w:rsid w:val="00FC426D"/>
    <w:rsid w:val="00FC61AD"/>
    <w:rsid w:val="00FF0539"/>
    <w:rsid w:val="00FF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7032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7032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  <w:style w:type="character" w:styleId="Pripombasklic">
    <w:name w:val="annotation reference"/>
    <w:basedOn w:val="Privzetapisavaodstavka"/>
    <w:uiPriority w:val="99"/>
    <w:semiHidden/>
    <w:unhideWhenUsed/>
    <w:rsid w:val="005009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09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092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09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092C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E3ECC1-1D8C-412B-8B23-8D4E260B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4197</TotalTime>
  <Pages>6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Špela Hribar</cp:lastModifiedBy>
  <cp:revision>36</cp:revision>
  <cp:lastPrinted>2024-05-17T06:58:00Z</cp:lastPrinted>
  <dcterms:created xsi:type="dcterms:W3CDTF">2024-05-15T04:58:00Z</dcterms:created>
  <dcterms:modified xsi:type="dcterms:W3CDTF">2024-05-27T07:04:00Z</dcterms:modified>
</cp:coreProperties>
</file>